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Arial" w:cs="Arial" w:eastAsia="Arial" w:hAnsi="Arial"/>
          <w:b/>
          <w:bCs/>
          <w:caps/>
          <w:color w:val="7C7F77"/>
          <w:spacing w:val="30"/>
          <w:sz w:val="15"/>
          <w:szCs w:val="15"/>
        </w:rPr>
        <w:t xml:space="preserve">Request for proposal</w:t>
      </w:r>
    </w:p>
    <w:p>
      <w:pPr>
        <w:spacing w:after="60" w:before="40"/>
      </w:pPr>
      <w:r>
        <w:rPr>
          <w:rFonts w:ascii="Arial" w:cs="Arial" w:eastAsia="Arial" w:hAnsi="Arial"/>
          <w:color w:val="0B0C0A"/>
          <w:sz w:val="40"/>
          <w:szCs w:val="40"/>
        </w:rPr>
        <w:t xml:space="preserve">Website [redesign] for [Company Name]</w:t>
      </w:r>
    </w:p>
    <w:p>
      <w:pPr>
        <w:spacing w:after="160" w:before="0"/>
      </w:pPr>
      <w:r>
        <w:rPr>
          <w:rFonts w:ascii="Arial" w:cs="Arial" w:eastAsia="Arial" w:hAnsi="Arial"/>
          <w:color w:val="7C7F77"/>
          <w:sz w:val="18"/>
          <w:szCs w:val="18"/>
        </w:rPr>
        <w:t xml:space="preserve">Issued [date]  ·  Questions due [date]  ·  Proposals due [date]</w:t>
      </w:r>
    </w:p>
    <w:p>
      <w:pPr>
        <w:pBdr>
          <w:bottom w:val="single" w:color="D8DDE4" w:sz="4"/>
        </w:pBdr>
        <w:spacing w:after="50" w:before="120"/>
      </w:pPr>
      <w:r>
        <w:rPr>
          <w:rFonts w:ascii="Arial" w:cs="Arial" w:eastAsia="Arial" w:hAnsi="Arial"/>
          <w:b/>
          <w:bCs/>
          <w:caps/>
          <w:color w:val="0066CC"/>
          <w:spacing w:val="24"/>
          <w:sz w:val="19"/>
          <w:szCs w:val="19"/>
        </w:rPr>
        <w:t xml:space="preserve">1 · About [Company Name]</w:t>
      </w:r>
    </w:p>
    <w:p>
      <w:pPr>
        <w:spacing w:after="70" w:before="110"/>
      </w:pPr>
      <w:r>
        <w:rPr>
          <w:rFonts w:ascii="Arial" w:cs="Arial" w:eastAsia="Arial" w:hAnsi="Arial"/>
          <w:color w:val="3B3D38"/>
          <w:sz w:val="19"/>
          <w:szCs w:val="19"/>
        </w:rPr>
        <w:t xml:space="preserve">Two or three sentences: what you make or do, who buys it, and how they find you today.</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c>
          <w:tcPr>
            <w:tcW w:type="dxa" w:w="10080"/>
            <w:shd w:fill="EEF3F9" w:val="clear"/>
            <w:tcMar>
              <w:top w:type="dxa" w:w="80"/>
              <w:left w:type="dxa" w:w="140"/>
              <w:bottom w:type="dxa" w:w="80"/>
              <w:right w:type="dxa" w:w="140"/>
            </w:tcMar>
          </w:tcPr>
          <w:p>
            <w:pPr>
              <w:spacing w:after="0" w:before="40"/>
            </w:pPr>
            <w:r>
              <w:rPr>
                <w:rFonts w:ascii="Arial" w:cs="Arial" w:eastAsia="Arial" w:hAnsi="Arial"/>
                <w:color w:val="A5A79E"/>
                <w:sz w:val="18"/>
                <w:szCs w:val="18"/>
              </w:rPr>
              <w:t xml:space="preserve">e.g. We distribute commercial boilers and burner parts to mechanical contractors across Texas. Most new business comes from referrals and repeat accounts. 32 employees, two locations.</w:t>
            </w:r>
          </w:p>
          <w:p>
            <w:pPr>
              <w:spacing w:after="40" w:before="120"/>
            </w:pPr>
            <w:r>
              <w:rPr>
                <w:rFonts w:ascii="Arial" w:cs="Arial" w:eastAsia="Arial" w:hAnsi="Arial"/>
                <w:sz w:val="18"/>
                <w:szCs w:val="18"/>
              </w:rPr>
              <w:t xml:space="preserve"> </w:t>
            </w:r>
          </w:p>
        </w:tc>
      </w:tr>
    </w:tbl>
    <w:p>
      <w:pPr>
        <w:spacing w:after="60" w:before="0"/>
      </w:pPr>
      <w:r>
        <w:rPr>
          <w:sz w:val="2"/>
          <w:szCs w:val="2"/>
        </w:rPr>
        <w:t xml:space="preserve"/>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900"/>
        <w:gridCol w:w="7180"/>
      </w:tblGrid>
      <w:tr>
        <w:tc>
          <w:tcPr>
            <w:tcW w:type="dxa" w:w="2900"/>
            <w:tcMar>
              <w:top w:type="dxa" w:w="70"/>
              <w:left w:type="dxa" w:w="0"/>
              <w:bottom w:type="dxa" w:w="70"/>
              <w:right w:type="dxa" w:w="120"/>
            </w:tcMar>
          </w:tcPr>
          <w:p>
            <w:r>
              <w:rPr>
                <w:rFonts w:ascii="Arial" w:cs="Arial" w:eastAsia="Arial" w:hAnsi="Arial"/>
                <w:color w:val="7C7F77"/>
                <w:sz w:val="17"/>
                <w:szCs w:val="17"/>
              </w:rPr>
              <w:t xml:space="preserve">Current website</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[www.example.com]</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Last redesigned</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[year]</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Primary contact for this RFP</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[name, title, direct email]</w:t>
            </w:r>
          </w:p>
        </w:tc>
      </w:tr>
    </w:tbl>
    <w:p>
      <w:pPr>
        <w:pBdr>
          <w:bottom w:val="single" w:color="D8DDE4" w:sz="4"/>
        </w:pBdr>
        <w:spacing w:after="50" w:before="280"/>
      </w:pPr>
      <w:r>
        <w:rPr>
          <w:rFonts w:ascii="Arial" w:cs="Arial" w:eastAsia="Arial" w:hAnsi="Arial"/>
          <w:b/>
          <w:bCs/>
          <w:caps/>
          <w:color w:val="0066CC"/>
          <w:spacing w:val="24"/>
          <w:sz w:val="19"/>
          <w:szCs w:val="19"/>
        </w:rPr>
        <w:t xml:space="preserve">2 · Why this project, why now</w:t>
      </w:r>
    </w:p>
    <w:p>
      <w:pPr>
        <w:spacing w:after="70" w:before="110"/>
      </w:pPr>
      <w:r>
        <w:rPr>
          <w:rFonts w:ascii="Arial" w:cs="Arial" w:eastAsia="Arial" w:hAnsi="Arial"/>
          <w:color w:val="3B3D38"/>
          <w:sz w:val="19"/>
          <w:szCs w:val="19"/>
        </w:rPr>
        <w:t xml:space="preserve">The problem in one or two sentences. Be blunt, this is the sentence every proposal should be answering.</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c>
          <w:tcPr>
            <w:tcW w:type="dxa" w:w="10080"/>
            <w:shd w:fill="EEF3F9" w:val="clear"/>
            <w:tcMar>
              <w:top w:type="dxa" w:w="80"/>
              <w:left w:type="dxa" w:w="140"/>
              <w:bottom w:type="dxa" w:w="80"/>
              <w:right w:type="dxa" w:w="140"/>
            </w:tcMar>
          </w:tcPr>
          <w:p>
            <w:pPr>
              <w:spacing w:after="0" w:before="40"/>
            </w:pPr>
            <w:r>
              <w:rPr>
                <w:rFonts w:ascii="Arial" w:cs="Arial" w:eastAsia="Arial" w:hAnsi="Arial"/>
                <w:color w:val="A5A79E"/>
                <w:sz w:val="18"/>
                <w:szCs w:val="18"/>
              </w:rPr>
              <w:t xml:space="preserve">e.g. The site does not reflect the size of company we are, and buyers who compare us against competitors online have no reason to pick us. RFQs from the site are rare.</w:t>
            </w:r>
          </w:p>
          <w:p>
            <w:pPr>
              <w:spacing w:after="40" w:before="120"/>
            </w:pPr>
            <w:r>
              <w:rPr>
                <w:rFonts w:ascii="Arial" w:cs="Arial" w:eastAsia="Arial" w:hAnsi="Arial"/>
                <w:sz w:val="18"/>
                <w:szCs w:val="18"/>
              </w:rPr>
              <w:t xml:space="preserve"> </w:t>
            </w:r>
          </w:p>
        </w:tc>
      </w:tr>
    </w:tbl>
    <w:p>
      <w:pPr>
        <w:spacing w:after="70" w:before="60"/>
      </w:pPr>
      <w:r>
        <w:rPr>
          <w:rFonts w:ascii="Arial" w:cs="Arial" w:eastAsia="Arial" w:hAnsi="Arial"/>
          <w:color w:val="3B3D38"/>
          <w:sz w:val="19"/>
          <w:szCs w:val="19"/>
        </w:rPr>
        <w:t xml:space="preserve">What success looks like 12 months after launch. Pick one or two, not five:</w:t>
      </w:r>
    </w:p>
    <w:p>
      <w:pPr>
        <w:pStyle w:val="ListParagraph"/>
        <w:numPr>
          <w:ilvl w:val="0"/>
          <w:numId w:val="2"/>
        </w:numPr>
        <w:spacing w:after="40" w:before="40"/>
      </w:pPr>
      <w:r>
        <w:rPr>
          <w:rFonts w:ascii="Arial" w:cs="Arial" w:eastAsia="Arial" w:hAnsi="Arial"/>
          <w:color w:val="3B3D38"/>
          <w:sz w:val="18"/>
          <w:szCs w:val="18"/>
        </w:rPr>
        <w:t xml:space="preserve">More quote requests from companies that do not already know us</w:t>
      </w:r>
    </w:p>
    <w:p>
      <w:pPr>
        <w:pStyle w:val="ListParagraph"/>
        <w:numPr>
          <w:ilvl w:val="0"/>
          <w:numId w:val="2"/>
        </w:numPr>
        <w:spacing w:after="40" w:before="40"/>
      </w:pPr>
      <w:r>
        <w:rPr>
          <w:rFonts w:ascii="Arial" w:cs="Arial" w:eastAsia="Arial" w:hAnsi="Arial"/>
          <w:color w:val="3B3D38"/>
          <w:sz w:val="18"/>
          <w:szCs w:val="18"/>
        </w:rPr>
        <w:t xml:space="preserve">Show up when buyers search, and when they compare suppliers with AI tools</w:t>
      </w:r>
    </w:p>
    <w:p>
      <w:pPr>
        <w:pStyle w:val="ListParagraph"/>
        <w:numPr>
          <w:ilvl w:val="0"/>
          <w:numId w:val="2"/>
        </w:numPr>
        <w:spacing w:after="40" w:before="40"/>
      </w:pPr>
      <w:r>
        <w:rPr>
          <w:rFonts w:ascii="Arial" w:cs="Arial" w:eastAsia="Arial" w:hAnsi="Arial"/>
          <w:color w:val="3B3D38"/>
          <w:sz w:val="18"/>
          <w:szCs w:val="18"/>
        </w:rPr>
        <w:t xml:space="preserve">Credibility with larger accounts</w:t>
      </w:r>
      <w:r>
        <w:rPr>
          <w:rFonts w:ascii="Arial" w:cs="Arial" w:eastAsia="Arial" w:hAnsi="Arial"/>
          <w:i/>
          <w:iCs/>
          <w:color w:val="A5A79E"/>
          <w:sz w:val="17"/>
          <w:szCs w:val="17"/>
        </w:rPr>
        <w:t xml:space="preserve">  (the site stops losing deals the sales team started)</w:t>
      </w:r>
    </w:p>
    <w:p>
      <w:pPr>
        <w:pStyle w:val="ListParagraph"/>
        <w:numPr>
          <w:ilvl w:val="0"/>
          <w:numId w:val="2"/>
        </w:numPr>
        <w:spacing w:after="40" w:before="40"/>
      </w:pPr>
      <w:r>
        <w:rPr>
          <w:rFonts w:ascii="Arial" w:cs="Arial" w:eastAsia="Arial" w:hAnsi="Arial"/>
          <w:color w:val="3B3D38"/>
          <w:sz w:val="18"/>
          <w:szCs w:val="18"/>
        </w:rPr>
        <w:t xml:space="preserve">Support for dealers / distributors / reps</w:t>
      </w:r>
      <w:r>
        <w:rPr>
          <w:rFonts w:ascii="Arial" w:cs="Arial" w:eastAsia="Arial" w:hAnsi="Arial"/>
          <w:i/>
          <w:iCs/>
          <w:color w:val="A5A79E"/>
          <w:sz w:val="17"/>
          <w:szCs w:val="17"/>
        </w:rPr>
        <w:t xml:space="preserve">  (if that is your channel)</w:t>
      </w:r>
    </w:p>
    <w:p>
      <w:pPr>
        <w:pStyle w:val="ListParagraph"/>
        <w:numPr>
          <w:ilvl w:val="0"/>
          <w:numId w:val="2"/>
        </w:numPr>
        <w:spacing w:after="40" w:before="40"/>
      </w:pPr>
      <w:r>
        <w:rPr>
          <w:rFonts w:ascii="Arial" w:cs="Arial" w:eastAsia="Arial" w:hAnsi="Arial"/>
          <w:color w:val="3B3D38"/>
          <w:sz w:val="18"/>
          <w:szCs w:val="18"/>
        </w:rPr>
        <w:t xml:space="preserve">Recruiting: candidates check the site before they apply</w:t>
      </w:r>
    </w:p>
    <w:p>
      <w:pPr>
        <w:pBdr>
          <w:bottom w:val="single" w:color="D8DDE4" w:sz="4"/>
        </w:pBdr>
        <w:spacing w:after="50" w:before="280"/>
      </w:pPr>
      <w:r>
        <w:rPr>
          <w:rFonts w:ascii="Arial" w:cs="Arial" w:eastAsia="Arial" w:hAnsi="Arial"/>
          <w:b/>
          <w:bCs/>
          <w:caps/>
          <w:color w:val="0066CC"/>
          <w:spacing w:val="24"/>
          <w:sz w:val="19"/>
          <w:szCs w:val="19"/>
        </w:rPr>
        <w:t xml:space="preserve">3 · Scope of work</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900"/>
        <w:gridCol w:w="7180"/>
      </w:tblGrid>
      <w:tr>
        <w:tc>
          <w:tcPr>
            <w:tcW w:type="dxa" w:w="2900"/>
            <w:tcMar>
              <w:top w:type="dxa" w:w="70"/>
              <w:left w:type="dxa" w:w="0"/>
              <w:bottom w:type="dxa" w:w="70"/>
              <w:right w:type="dxa" w:w="120"/>
            </w:tcMar>
          </w:tcPr>
          <w:p>
            <w:r>
              <w:rPr>
                <w:rFonts w:ascii="Arial" w:cs="Arial" w:eastAsia="Arial" w:hAnsi="Arial"/>
                <w:color w:val="7C7F77"/>
                <w:sz w:val="17"/>
                <w:szCs w:val="17"/>
              </w:rPr>
              <w:t xml:space="preserve">New build or redesign</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[redesign of existing site / new site]</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Pages today, roughly</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[count]</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Pages expected</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[count, or 'propose it']</w:t>
            </w:r>
          </w:p>
        </w:tc>
      </w:tr>
    </w:tbl>
    <w:p>
      <w:pPr>
        <w:spacing w:after="70" w:before="60"/>
      </w:pPr>
      <w:r>
        <w:rPr>
          <w:rFonts w:ascii="Arial" w:cs="Arial" w:eastAsia="Arial" w:hAnsi="Arial"/>
          <w:color w:val="3B3D38"/>
          <w:sz w:val="19"/>
          <w:szCs w:val="19"/>
        </w:rPr>
        <w:t xml:space="preserve">Pages and features that must exist. Delete what does not apply, add what is missing:</w:t>
      </w:r>
    </w:p>
    <w:p>
      <w:pPr>
        <w:pStyle w:val="ListParagraph"/>
        <w:numPr>
          <w:ilvl w:val="0"/>
          <w:numId w:val="2"/>
        </w:numPr>
        <w:spacing w:after="40" w:before="40"/>
      </w:pPr>
      <w:r>
        <w:rPr>
          <w:rFonts w:ascii="Arial" w:cs="Arial" w:eastAsia="Arial" w:hAnsi="Arial"/>
          <w:color w:val="3B3D38"/>
          <w:sz w:val="18"/>
          <w:szCs w:val="18"/>
        </w:rPr>
        <w:t xml:space="preserve">Homepage that says what we do, for whom, in the first screen</w:t>
      </w:r>
    </w:p>
    <w:p>
      <w:pPr>
        <w:pStyle w:val="ListParagraph"/>
        <w:numPr>
          <w:ilvl w:val="0"/>
          <w:numId w:val="2"/>
        </w:numPr>
        <w:spacing w:after="40" w:before="40"/>
      </w:pPr>
      <w:r>
        <w:rPr>
          <w:rFonts w:ascii="Arial" w:cs="Arial" w:eastAsia="Arial" w:hAnsi="Arial"/>
          <w:color w:val="3B3D38"/>
          <w:sz w:val="18"/>
          <w:szCs w:val="18"/>
        </w:rPr>
        <w:t xml:space="preserve">Capabilities / services pages</w:t>
      </w:r>
      <w:r>
        <w:rPr>
          <w:rFonts w:ascii="Arial" w:cs="Arial" w:eastAsia="Arial" w:hAnsi="Arial"/>
          <w:i/>
          <w:iCs/>
          <w:color w:val="A5A79E"/>
          <w:sz w:val="17"/>
          <w:szCs w:val="17"/>
        </w:rPr>
        <w:t xml:space="preserve">  (one per capability, not one combined page)</w:t>
      </w:r>
    </w:p>
    <w:p>
      <w:pPr>
        <w:pStyle w:val="ListParagraph"/>
        <w:numPr>
          <w:ilvl w:val="0"/>
          <w:numId w:val="2"/>
        </w:numPr>
        <w:spacing w:after="40" w:before="40"/>
      </w:pPr>
      <w:r>
        <w:rPr>
          <w:rFonts w:ascii="Arial" w:cs="Arial" w:eastAsia="Arial" w:hAnsi="Arial"/>
          <w:color w:val="3B3D38"/>
          <w:sz w:val="18"/>
          <w:szCs w:val="18"/>
        </w:rPr>
        <w:t xml:space="preserve">Products, catalog, or line card</w:t>
      </w:r>
      <w:r>
        <w:rPr>
          <w:rFonts w:ascii="Arial" w:cs="Arial" w:eastAsia="Arial" w:hAnsi="Arial"/>
          <w:i/>
          <w:iCs/>
          <w:color w:val="A5A79E"/>
          <w:sz w:val="17"/>
          <w:szCs w:val="17"/>
        </w:rPr>
        <w:t xml:space="preserve">  [roughly how many products, and where the data lives]</w:t>
      </w:r>
    </w:p>
    <w:p>
      <w:pPr>
        <w:pStyle w:val="ListParagraph"/>
        <w:numPr>
          <w:ilvl w:val="0"/>
          <w:numId w:val="2"/>
        </w:numPr>
        <w:spacing w:after="40" w:before="40"/>
      </w:pPr>
      <w:r>
        <w:rPr>
          <w:rFonts w:ascii="Arial" w:cs="Arial" w:eastAsia="Arial" w:hAnsi="Arial"/>
          <w:color w:val="3B3D38"/>
          <w:sz w:val="18"/>
          <w:szCs w:val="18"/>
        </w:rPr>
        <w:t xml:space="preserve">Request-a-quote page with file upload</w:t>
      </w:r>
      <w:r>
        <w:rPr>
          <w:rFonts w:ascii="Arial" w:cs="Arial" w:eastAsia="Arial" w:hAnsi="Arial"/>
          <w:i/>
          <w:iCs/>
          <w:color w:val="A5A79E"/>
          <w:sz w:val="17"/>
          <w:szCs w:val="17"/>
        </w:rPr>
        <w:t xml:space="preserve">  (drawings, specs, part lists)</w:t>
      </w:r>
    </w:p>
    <w:p>
      <w:pPr>
        <w:pStyle w:val="ListParagraph"/>
        <w:numPr>
          <w:ilvl w:val="0"/>
          <w:numId w:val="2"/>
        </w:numPr>
        <w:spacing w:after="40" w:before="40"/>
      </w:pPr>
      <w:r>
        <w:rPr>
          <w:rFonts w:ascii="Arial" w:cs="Arial" w:eastAsia="Arial" w:hAnsi="Arial"/>
          <w:color w:val="3B3D38"/>
          <w:sz w:val="18"/>
          <w:szCs w:val="18"/>
        </w:rPr>
        <w:t xml:space="preserve">About, certifications, careers</w:t>
      </w:r>
    </w:p>
    <w:p>
      <w:pPr>
        <w:pStyle w:val="ListParagraph"/>
        <w:numPr>
          <w:ilvl w:val="0"/>
          <w:numId w:val="2"/>
        </w:numPr>
        <w:spacing w:after="40" w:before="40"/>
      </w:pPr>
      <w:r>
        <w:rPr>
          <w:rFonts w:ascii="Arial" w:cs="Arial" w:eastAsia="Arial" w:hAnsi="Arial"/>
          <w:color w:val="3B3D38"/>
          <w:sz w:val="18"/>
          <w:szCs w:val="18"/>
        </w:rPr>
        <w:t xml:space="preserve">A CMS our own team can edit without a developer</w:t>
      </w:r>
    </w:p>
    <w:p>
      <w:pPr>
        <w:pStyle w:val="ListParagraph"/>
        <w:numPr>
          <w:ilvl w:val="0"/>
          <w:numId w:val="2"/>
        </w:numPr>
        <w:spacing w:after="40" w:before="40"/>
      </w:pPr>
      <w:r>
        <w:rPr>
          <w:rFonts w:ascii="Arial" w:cs="Arial" w:eastAsia="Arial" w:hAnsi="Arial"/>
          <w:color w:val="3B3D38"/>
          <w:sz w:val="18"/>
          <w:szCs w:val="18"/>
        </w:rPr>
        <w:t xml:space="preserve">Integrations</w:t>
      </w:r>
      <w:r>
        <w:rPr>
          <w:rFonts w:ascii="Arial" w:cs="Arial" w:eastAsia="Arial" w:hAnsi="Arial"/>
          <w:i/>
          <w:iCs/>
          <w:color w:val="A5A79E"/>
          <w:sz w:val="17"/>
          <w:szCs w:val="17"/>
        </w:rPr>
        <w:t xml:space="preserve">  [CRM, ERP, email platform, other]</w:t>
      </w:r>
    </w:p>
    <w:p>
      <w:pPr>
        <w:spacing w:after="70" w:before="110"/>
      </w:pPr>
      <w:r>
        <w:rPr>
          <w:rFonts w:ascii="Arial" w:cs="Arial" w:eastAsia="Arial" w:hAnsi="Arial"/>
          <w:color w:val="3B3D38"/>
          <w:sz w:val="19"/>
          <w:szCs w:val="19"/>
        </w:rPr>
        <w:t xml:space="preserve">Content: who writes the copy, and what photography exists?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c>
          <w:tcPr>
            <w:tcW w:type="dxa" w:w="10080"/>
            <w:shd w:fill="EEF3F9" w:val="clear"/>
            <w:tcMar>
              <w:top w:type="dxa" w:w="80"/>
              <w:left w:type="dxa" w:w="140"/>
              <w:bottom w:type="dxa" w:w="80"/>
              <w:right w:type="dxa" w:w="140"/>
            </w:tcMar>
          </w:tcPr>
          <w:p>
            <w:pPr>
              <w:spacing w:after="0" w:before="40"/>
            </w:pPr>
            <w:r>
              <w:rPr>
                <w:rFonts w:ascii="Arial" w:cs="Arial" w:eastAsia="Arial" w:hAnsi="Arial"/>
                <w:color w:val="A5A79E"/>
                <w:sz w:val="18"/>
                <w:szCs w:val="18"/>
              </w:rPr>
              <w:t xml:space="preserve">e.g. We expect the agency to write or heavily rewrite the copy from interviews with us. We have professional photos of the facility from 2023, nothing of the team.</w:t>
            </w:r>
          </w:p>
          <w:p>
            <w:pPr>
              <w:spacing w:after="40" w:before="120"/>
            </w:pPr>
            <w:r>
              <w:rPr>
                <w:rFonts w:ascii="Arial" w:cs="Arial" w:eastAsia="Arial" w:hAnsi="Arial"/>
                <w:sz w:val="18"/>
                <w:szCs w:val="18"/>
              </w:rPr>
              <w:t xml:space="preserve"> </w:t>
            </w:r>
          </w:p>
        </w:tc>
      </w:tr>
    </w:tbl>
    <w:p>
      <w:pPr>
        <w:pBdr>
          <w:bottom w:val="single" w:color="D8DDE4" w:sz="4"/>
        </w:pBdr>
        <w:spacing w:after="50" w:before="280"/>
      </w:pPr>
      <w:r>
        <w:rPr>
          <w:rFonts w:ascii="Arial" w:cs="Arial" w:eastAsia="Arial" w:hAnsi="Arial"/>
          <w:b/>
          <w:bCs/>
          <w:caps/>
          <w:color w:val="0066CC"/>
          <w:spacing w:val="24"/>
          <w:sz w:val="19"/>
          <w:szCs w:val="19"/>
        </w:rPr>
        <w:t xml:space="preserve">4 · Technical and SEO requirements</w:t>
      </w:r>
    </w:p>
    <w:p>
      <w:pPr>
        <w:spacing w:after="70" w:before="110"/>
      </w:pPr>
      <w:r>
        <w:rPr>
          <w:rFonts w:ascii="Arial" w:cs="Arial" w:eastAsia="Arial" w:hAnsi="Arial"/>
          <w:color w:val="3B3D38"/>
          <w:sz w:val="19"/>
          <w:szCs w:val="19"/>
        </w:rPr>
        <w:t xml:space="preserve">Requirements we will hold the winning proposal to. A redesign that loses the search rankings the current site has is a failed project, whatever it looks like. Every proposal must state, specifically, how it handles the four items below. A proposal that does not mention redirects is a warning sign.</w:t>
      </w:r>
    </w:p>
    <w:p>
      <w:pPr>
        <w:pStyle w:val="ListParagraph"/>
        <w:numPr>
          <w:ilvl w:val="0"/>
          <w:numId w:val="2"/>
        </w:numPr>
        <w:spacing w:after="40" w:before="40"/>
      </w:pPr>
      <w:r>
        <w:rPr>
          <w:rFonts w:ascii="Arial" w:cs="Arial" w:eastAsia="Arial" w:hAnsi="Arial"/>
          <w:color w:val="3B3D38"/>
          <w:sz w:val="18"/>
          <w:szCs w:val="18"/>
        </w:rPr>
        <w:t xml:space="preserve">A full URL inventory of the current site before anything is removed</w:t>
      </w:r>
    </w:p>
    <w:p>
      <w:pPr>
        <w:pStyle w:val="ListParagraph"/>
        <w:numPr>
          <w:ilvl w:val="0"/>
          <w:numId w:val="2"/>
        </w:numPr>
        <w:spacing w:after="40" w:before="40"/>
      </w:pPr>
      <w:r>
        <w:rPr>
          <w:rFonts w:ascii="Arial" w:cs="Arial" w:eastAsia="Arial" w:hAnsi="Arial"/>
          <w:color w:val="3B3D38"/>
          <w:sz w:val="18"/>
          <w:szCs w:val="18"/>
        </w:rPr>
        <w:t xml:space="preserve">A one-to-one 301 redirect map from every old URL to its new equivalent</w:t>
      </w:r>
    </w:p>
    <w:p>
      <w:pPr>
        <w:pStyle w:val="ListParagraph"/>
        <w:numPr>
          <w:ilvl w:val="0"/>
          <w:numId w:val="2"/>
        </w:numPr>
        <w:spacing w:after="40" w:before="40"/>
      </w:pPr>
      <w:r>
        <w:rPr>
          <w:rFonts w:ascii="Arial" w:cs="Arial" w:eastAsia="Arial" w:hAnsi="Arial"/>
          <w:color w:val="3B3D38"/>
          <w:sz w:val="18"/>
          <w:szCs w:val="18"/>
        </w:rPr>
        <w:t xml:space="preserve">A baseline of current rankings and Search Console data before launch</w:t>
      </w:r>
    </w:p>
    <w:p>
      <w:pPr>
        <w:pStyle w:val="ListParagraph"/>
        <w:numPr>
          <w:ilvl w:val="0"/>
          <w:numId w:val="2"/>
        </w:numPr>
        <w:spacing w:after="40" w:before="40"/>
      </w:pPr>
      <w:r>
        <w:rPr>
          <w:rFonts w:ascii="Arial" w:cs="Arial" w:eastAsia="Arial" w:hAnsi="Arial"/>
          <w:color w:val="3B3D38"/>
          <w:sz w:val="18"/>
          <w:szCs w:val="18"/>
        </w:rPr>
        <w:t xml:space="preserve">Post-launch monitoring for at least 60 days, with the redirect map as the first place to look if traffic drops</w:t>
      </w:r>
    </w:p>
    <w:p>
      <w:pPr>
        <w:spacing w:after="40" w:before="0"/>
      </w:pPr>
      <w:r>
        <w:rPr>
          <w:sz w:val="2"/>
          <w:szCs w:val="2"/>
        </w:rPr>
        <w:t xml:space="preserve"/>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900"/>
        <w:gridCol w:w="7180"/>
      </w:tblGrid>
      <w:tr>
        <w:tc>
          <w:tcPr>
            <w:tcW w:type="dxa" w:w="2900"/>
            <w:tcMar>
              <w:top w:type="dxa" w:w="70"/>
              <w:left w:type="dxa" w:w="0"/>
              <w:bottom w:type="dxa" w:w="70"/>
              <w:right w:type="dxa" w:w="120"/>
            </w:tcMar>
          </w:tcPr>
          <w:p>
            <w:r>
              <w:rPr>
                <w:rFonts w:ascii="Arial" w:cs="Arial" w:eastAsia="Arial" w:hAnsi="Arial"/>
                <w:color w:val="7C7F77"/>
                <w:sz w:val="17"/>
                <w:szCs w:val="17"/>
              </w:rPr>
              <w:t xml:space="preserve">CMS preference, if any</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[e.g. open, or 'currently on WordPress']</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Must-keep integrations</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[analytics, CRM forms, chat, other]</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Accessibility target</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[e.g. WCAG 2.1 AA]</w:t>
            </w:r>
          </w:p>
        </w:tc>
      </w:tr>
    </w:tbl>
    <w:p>
      <w:pPr>
        <w:pBdr>
          <w:bottom w:val="single" w:color="D8DDE4" w:sz="4"/>
        </w:pBdr>
        <w:spacing w:after="50" w:before="280"/>
      </w:pPr>
      <w:r>
        <w:rPr>
          <w:rFonts w:ascii="Arial" w:cs="Arial" w:eastAsia="Arial" w:hAnsi="Arial"/>
          <w:b/>
          <w:bCs/>
          <w:caps/>
          <w:color w:val="0066CC"/>
          <w:spacing w:val="24"/>
          <w:sz w:val="19"/>
          <w:szCs w:val="19"/>
        </w:rPr>
        <w:t xml:space="preserve">5 · Budget and timeline</w:t>
      </w:r>
    </w:p>
    <w:p>
      <w:pPr>
        <w:spacing w:after="70" w:before="110"/>
      </w:pPr>
      <w:r>
        <w:rPr>
          <w:rFonts w:ascii="Arial" w:cs="Arial" w:eastAsia="Arial" w:hAnsi="Arial"/>
          <w:color w:val="3B3D38"/>
          <w:sz w:val="19"/>
          <w:szCs w:val="19"/>
        </w:rPr>
        <w:t xml:space="preserve">State a range. A stated range gets you proposals scoped to reality; leaving it blank gets you guesses at both ends.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900"/>
        <w:gridCol w:w="7180"/>
      </w:tblGrid>
      <w:tr>
        <w:tc>
          <w:tcPr>
            <w:tcW w:type="dxa" w:w="2900"/>
            <w:tcMar>
              <w:top w:type="dxa" w:w="70"/>
              <w:left w:type="dxa" w:w="0"/>
              <w:bottom w:type="dxa" w:w="70"/>
              <w:right w:type="dxa" w:w="120"/>
            </w:tcMar>
          </w:tcPr>
          <w:p>
            <w:r>
              <w:rPr>
                <w:rFonts w:ascii="Arial" w:cs="Arial" w:eastAsia="Arial" w:hAnsi="Arial"/>
                <w:color w:val="7C7F77"/>
                <w:sz w:val="17"/>
                <w:szCs w:val="17"/>
              </w:rPr>
              <w:t xml:space="preserve">Budget range</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[e.g. $15,000 to $40,000]</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Target launch</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[month, year]</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Hard deadline, if one exists</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[e.g. trade show in March, or 'none']</w:t>
            </w:r>
          </w:p>
        </w:tc>
      </w:tr>
    </w:tbl>
    <w:p>
      <w:pPr>
        <w:pBdr>
          <w:bottom w:val="single" w:color="D8DDE4" w:sz="4"/>
        </w:pBdr>
        <w:spacing w:after="50" w:before="280"/>
      </w:pPr>
      <w:r>
        <w:rPr>
          <w:rFonts w:ascii="Arial" w:cs="Arial" w:eastAsia="Arial" w:hAnsi="Arial"/>
          <w:b/>
          <w:bCs/>
          <w:caps/>
          <w:color w:val="0066CC"/>
          <w:spacing w:val="24"/>
          <w:sz w:val="19"/>
          <w:szCs w:val="19"/>
        </w:rPr>
        <w:t xml:space="preserve">6 · What your proposal must include</w:t>
      </w:r>
    </w:p>
    <w:p>
      <w:pPr>
        <w:pStyle w:val="ListParagraph"/>
        <w:numPr>
          <w:ilvl w:val="0"/>
          <w:numId w:val="2"/>
        </w:numPr>
        <w:spacing w:after="40" w:before="40"/>
      </w:pPr>
      <w:r>
        <w:rPr>
          <w:rFonts w:ascii="Arial" w:cs="Arial" w:eastAsia="Arial" w:hAnsi="Arial"/>
          <w:color w:val="3B3D38"/>
          <w:sz w:val="18"/>
          <w:szCs w:val="18"/>
        </w:rPr>
        <w:t xml:space="preserve">Two or three relevant projects for companies like ours, with links, and what changed for that client after launch</w:t>
      </w:r>
    </w:p>
    <w:p>
      <w:pPr>
        <w:pStyle w:val="ListParagraph"/>
        <w:numPr>
          <w:ilvl w:val="0"/>
          <w:numId w:val="2"/>
        </w:numPr>
        <w:spacing w:after="40" w:before="40"/>
      </w:pPr>
      <w:r>
        <w:rPr>
          <w:rFonts w:ascii="Arial" w:cs="Arial" w:eastAsia="Arial" w:hAnsi="Arial"/>
          <w:color w:val="3B3D38"/>
          <w:sz w:val="18"/>
          <w:szCs w:val="18"/>
        </w:rPr>
        <w:t xml:space="preserve">The team who would actually do the work</w:t>
      </w:r>
      <w:r>
        <w:rPr>
          <w:rFonts w:ascii="Arial" w:cs="Arial" w:eastAsia="Arial" w:hAnsi="Arial"/>
          <w:i/>
          <w:iCs/>
          <w:color w:val="A5A79E"/>
          <w:sz w:val="17"/>
          <w:szCs w:val="17"/>
        </w:rPr>
        <w:t xml:space="preserve">  (names and roles, not the agency's founders page)</w:t>
      </w:r>
    </w:p>
    <w:p>
      <w:pPr>
        <w:pStyle w:val="ListParagraph"/>
        <w:numPr>
          <w:ilvl w:val="0"/>
          <w:numId w:val="2"/>
        </w:numPr>
        <w:spacing w:after="40" w:before="40"/>
      </w:pPr>
      <w:r>
        <w:rPr>
          <w:rFonts w:ascii="Arial" w:cs="Arial" w:eastAsia="Arial" w:hAnsi="Arial"/>
          <w:color w:val="3B3D38"/>
          <w:sz w:val="18"/>
          <w:szCs w:val="18"/>
        </w:rPr>
        <w:t xml:space="preserve">Your process, week by week, with the milestones we approve</w:t>
      </w:r>
    </w:p>
    <w:p>
      <w:pPr>
        <w:pStyle w:val="ListParagraph"/>
        <w:numPr>
          <w:ilvl w:val="0"/>
          <w:numId w:val="2"/>
        </w:numPr>
        <w:spacing w:after="40" w:before="40"/>
      </w:pPr>
      <w:r>
        <w:rPr>
          <w:rFonts w:ascii="Arial" w:cs="Arial" w:eastAsia="Arial" w:hAnsi="Arial"/>
          <w:color w:val="3B3D38"/>
          <w:sz w:val="18"/>
          <w:szCs w:val="18"/>
        </w:rPr>
        <w:t xml:space="preserve">Your answer to Section 4, specifically</w:t>
      </w:r>
    </w:p>
    <w:p>
      <w:pPr>
        <w:pStyle w:val="ListParagraph"/>
        <w:numPr>
          <w:ilvl w:val="0"/>
          <w:numId w:val="2"/>
        </w:numPr>
        <w:spacing w:after="40" w:before="40"/>
      </w:pPr>
      <w:r>
        <w:rPr>
          <w:rFonts w:ascii="Arial" w:cs="Arial" w:eastAsia="Arial" w:hAnsi="Arial"/>
          <w:color w:val="3B3D38"/>
          <w:sz w:val="18"/>
          <w:szCs w:val="18"/>
        </w:rPr>
        <w:t xml:space="preserve">Itemized pricing: design, build, content, SEO migration, and anything recurring</w:t>
      </w:r>
    </w:p>
    <w:p>
      <w:pPr>
        <w:pStyle w:val="ListParagraph"/>
        <w:numPr>
          <w:ilvl w:val="0"/>
          <w:numId w:val="2"/>
        </w:numPr>
        <w:spacing w:after="40" w:before="40"/>
      </w:pPr>
      <w:r>
        <w:rPr>
          <w:rFonts w:ascii="Arial" w:cs="Arial" w:eastAsia="Arial" w:hAnsi="Arial"/>
          <w:color w:val="3B3D38"/>
          <w:sz w:val="18"/>
          <w:szCs w:val="18"/>
        </w:rPr>
        <w:t xml:space="preserve">Post-launch support: what it costs and who does it</w:t>
      </w:r>
    </w:p>
    <w:p>
      <w:pPr>
        <w:pStyle w:val="ListParagraph"/>
        <w:numPr>
          <w:ilvl w:val="0"/>
          <w:numId w:val="2"/>
        </w:numPr>
        <w:spacing w:after="40" w:before="40"/>
      </w:pPr>
      <w:r>
        <w:rPr>
          <w:rFonts w:ascii="Arial" w:cs="Arial" w:eastAsia="Arial" w:hAnsi="Arial"/>
          <w:color w:val="3B3D38"/>
          <w:sz w:val="18"/>
          <w:szCs w:val="18"/>
        </w:rPr>
        <w:t xml:space="preserve">Two client references we may contact</w:t>
      </w:r>
    </w:p>
    <w:p>
      <w:pPr>
        <w:spacing w:after="90" w:before="40"/>
      </w:pPr>
      <w:r>
        <w:rPr>
          <w:rFonts w:ascii="Arial" w:cs="Arial" w:eastAsia="Arial" w:hAnsi="Arial"/>
          <w:i/>
          <w:iCs/>
          <w:color w:val="7C7F77"/>
          <w:sz w:val="17"/>
          <w:szCs w:val="17"/>
        </w:rPr>
        <w:t xml:space="preserve">Keep it under 15 pages. A proposal that answers this document specifically beats a longer one that could have been sent to anyone.</w:t>
      </w:r>
    </w:p>
    <w:p>
      <w:pPr>
        <w:pBdr>
          <w:bottom w:val="single" w:color="D8DDE4" w:sz="4"/>
        </w:pBdr>
        <w:spacing w:after="50" w:before="280"/>
      </w:pPr>
      <w:r>
        <w:rPr>
          <w:rFonts w:ascii="Arial" w:cs="Arial" w:eastAsia="Arial" w:hAnsi="Arial"/>
          <w:b/>
          <w:bCs/>
          <w:caps/>
          <w:color w:val="0066CC"/>
          <w:spacing w:val="24"/>
          <w:sz w:val="19"/>
          <w:szCs w:val="19"/>
        </w:rPr>
        <w:t xml:space="preserve">7 · How we will choose</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8380"/>
        <w:gridCol w:w="1700"/>
      </w:tblGrid>
      <w:tr>
        <w:tc>
          <w:tcPr>
            <w:tcW w:type="dxa" w:w="8380"/>
            <w:shd w:fill="F3F6FA" w:val="clear"/>
            <w:tcMar>
              <w:top w:type="dxa" w:w="70"/>
              <w:left w:type="dxa" w:w="120"/>
              <w:bottom w:type="dxa" w:w="70"/>
              <w:right w:type="dxa" w:w="120"/>
            </w:tcMar>
          </w:tcPr>
          <w:p>
            <w:r>
              <w:rPr>
                <w:rFonts w:ascii="Arial" w:cs="Arial" w:eastAsia="Arial" w:hAnsi="Arial"/>
                <w:b/>
                <w:bCs/>
                <w:caps/>
                <w:color w:val="7C7F77"/>
                <w:spacing w:val="16"/>
                <w:sz w:val="17"/>
                <w:szCs w:val="17"/>
              </w:rPr>
              <w:t xml:space="preserve">Criterion</w:t>
            </w:r>
          </w:p>
        </w:tc>
        <w:tc>
          <w:tcPr>
            <w:tcW w:type="dxa" w:w="1700"/>
            <w:shd w:fill="F3F6FA" w:val="clear"/>
            <w:tcMar>
              <w:top w:type="dxa" w:w="70"/>
              <w:left w:type="dxa" w:w="120"/>
              <w:bottom w:type="dxa" w:w="70"/>
              <w:right w:type="dxa" w:w="120"/>
            </w:tcMar>
          </w:tcPr>
          <w:p>
            <w:r>
              <w:rPr>
                <w:rFonts w:ascii="Arial" w:cs="Arial" w:eastAsia="Arial" w:hAnsi="Arial"/>
                <w:b/>
                <w:bCs/>
                <w:caps/>
                <w:color w:val="7C7F77"/>
                <w:spacing w:val="16"/>
                <w:sz w:val="17"/>
                <w:szCs w:val="17"/>
              </w:rPr>
              <w:t xml:space="preserve">Weight</w:t>
            </w:r>
          </w:p>
        </w:tc>
      </w:tr>
      <w:tr>
        <w:tc>
          <w:tcPr>
            <w:tcW w:type="dxa" w:w="8380"/>
            <w:tcBorders>
              <w:bottom w:val="single" w:color="E4E7EC" w:sz="2"/>
            </w:tcBorders>
            <w:tcMar>
              <w:top w:type="dxa" w:w="70"/>
              <w:left w:type="dxa" w:w="120"/>
              <w:bottom w:type="dxa" w:w="70"/>
              <w:right w:type="dxa" w:w="120"/>
            </w:tcMar>
          </w:tcPr>
          <w:p>
            <w:r>
              <w:rPr>
                <w:rFonts w:ascii="Arial" w:cs="Arial" w:eastAsia="Arial" w:hAnsi="Arial"/>
                <w:color w:val="3B3D38"/>
                <w:sz w:val="18"/>
                <w:szCs w:val="18"/>
              </w:rPr>
              <w:t xml:space="preserve">Relevant work for companies like ours, shown not claimed</w:t>
            </w:r>
          </w:p>
        </w:tc>
        <w:tc>
          <w:tcPr>
            <w:tcW w:type="dxa" w:w="1700"/>
            <w:tcBorders>
              <w:bottom w:val="single" w:color="E4E7EC" w:sz="2"/>
            </w:tcBorders>
            <w:tcMar>
              <w:top w:type="dxa" w:w="70"/>
              <w:left w:type="dxa" w:w="120"/>
              <w:bottom w:type="dxa" w:w="70"/>
              <w:right w:type="dxa" w:w="120"/>
            </w:tcMar>
          </w:tcPr>
          <w:p>
            <w:r>
              <w:rPr>
                <w:rFonts w:ascii="Arial" w:cs="Arial" w:eastAsia="Arial" w:hAnsi="Arial"/>
                <w:b/>
                <w:bCs/>
                <w:color w:val="0B0C0A"/>
                <w:sz w:val="18"/>
                <w:szCs w:val="18"/>
              </w:rPr>
              <w:t xml:space="preserve">25%</w:t>
            </w:r>
          </w:p>
        </w:tc>
      </w:tr>
      <w:tr>
        <w:tc>
          <w:tcPr>
            <w:tcW w:type="dxa" w:w="8380"/>
            <w:tcBorders>
              <w:bottom w:val="single" w:color="E4E7EC" w:sz="2"/>
            </w:tcBorders>
            <w:tcMar>
              <w:top w:type="dxa" w:w="70"/>
              <w:left w:type="dxa" w:w="120"/>
              <w:bottom w:type="dxa" w:w="70"/>
              <w:right w:type="dxa" w:w="120"/>
            </w:tcMar>
          </w:tcPr>
          <w:p>
            <w:r>
              <w:rPr>
                <w:rFonts w:ascii="Arial" w:cs="Arial" w:eastAsia="Arial" w:hAnsi="Arial"/>
                <w:color w:val="3B3D38"/>
                <w:sz w:val="18"/>
                <w:szCs w:val="18"/>
              </w:rPr>
              <w:t xml:space="preserve">Process, including the SEO migration plan (Section 4)</w:t>
            </w:r>
          </w:p>
        </w:tc>
        <w:tc>
          <w:tcPr>
            <w:tcW w:type="dxa" w:w="1700"/>
            <w:tcBorders>
              <w:bottom w:val="single" w:color="E4E7EC" w:sz="2"/>
            </w:tcBorders>
            <w:tcMar>
              <w:top w:type="dxa" w:w="70"/>
              <w:left w:type="dxa" w:w="120"/>
              <w:bottom w:type="dxa" w:w="70"/>
              <w:right w:type="dxa" w:w="120"/>
            </w:tcMar>
          </w:tcPr>
          <w:p>
            <w:r>
              <w:rPr>
                <w:rFonts w:ascii="Arial" w:cs="Arial" w:eastAsia="Arial" w:hAnsi="Arial"/>
                <w:b/>
                <w:bCs/>
                <w:color w:val="0B0C0A"/>
                <w:sz w:val="18"/>
                <w:szCs w:val="18"/>
              </w:rPr>
              <w:t xml:space="preserve">25%</w:t>
            </w:r>
          </w:p>
        </w:tc>
      </w:tr>
      <w:tr>
        <w:tc>
          <w:tcPr>
            <w:tcW w:type="dxa" w:w="8380"/>
            <w:tcBorders>
              <w:bottom w:val="single" w:color="E4E7EC" w:sz="2"/>
            </w:tcBorders>
            <w:tcMar>
              <w:top w:type="dxa" w:w="70"/>
              <w:left w:type="dxa" w:w="120"/>
              <w:bottom w:type="dxa" w:w="70"/>
              <w:right w:type="dxa" w:w="120"/>
            </w:tcMar>
          </w:tcPr>
          <w:p>
            <w:r>
              <w:rPr>
                <w:rFonts w:ascii="Arial" w:cs="Arial" w:eastAsia="Arial" w:hAnsi="Arial"/>
                <w:color w:val="3B3D38"/>
                <w:sz w:val="18"/>
                <w:szCs w:val="18"/>
              </w:rPr>
              <w:t xml:space="preserve">Specificity of the proposal against this document</w:t>
            </w:r>
          </w:p>
        </w:tc>
        <w:tc>
          <w:tcPr>
            <w:tcW w:type="dxa" w:w="1700"/>
            <w:tcBorders>
              <w:bottom w:val="single" w:color="E4E7EC" w:sz="2"/>
            </w:tcBorders>
            <w:tcMar>
              <w:top w:type="dxa" w:w="70"/>
              <w:left w:type="dxa" w:w="120"/>
              <w:bottom w:type="dxa" w:w="70"/>
              <w:right w:type="dxa" w:w="120"/>
            </w:tcMar>
          </w:tcPr>
          <w:p>
            <w:r>
              <w:rPr>
                <w:rFonts w:ascii="Arial" w:cs="Arial" w:eastAsia="Arial" w:hAnsi="Arial"/>
                <w:b/>
                <w:bCs/>
                <w:color w:val="0B0C0A"/>
                <w:sz w:val="18"/>
                <w:szCs w:val="18"/>
              </w:rPr>
              <w:t xml:space="preserve">20%</w:t>
            </w:r>
          </w:p>
        </w:tc>
      </w:tr>
      <w:tr>
        <w:tc>
          <w:tcPr>
            <w:tcW w:type="dxa" w:w="8380"/>
            <w:tcBorders>
              <w:bottom w:val="single" w:color="E4E7EC" w:sz="2"/>
            </w:tcBorders>
            <w:tcMar>
              <w:top w:type="dxa" w:w="70"/>
              <w:left w:type="dxa" w:w="120"/>
              <w:bottom w:type="dxa" w:w="70"/>
              <w:right w:type="dxa" w:w="120"/>
            </w:tcMar>
          </w:tcPr>
          <w:p>
            <w:r>
              <w:rPr>
                <w:rFonts w:ascii="Arial" w:cs="Arial" w:eastAsia="Arial" w:hAnsi="Arial"/>
                <w:color w:val="3B3D38"/>
                <w:sz w:val="18"/>
                <w:szCs w:val="18"/>
              </w:rPr>
              <w:t xml:space="preserve">Price against the scope, itemized</w:t>
            </w:r>
          </w:p>
        </w:tc>
        <w:tc>
          <w:tcPr>
            <w:tcW w:type="dxa" w:w="1700"/>
            <w:tcBorders>
              <w:bottom w:val="single" w:color="E4E7EC" w:sz="2"/>
            </w:tcBorders>
            <w:tcMar>
              <w:top w:type="dxa" w:w="70"/>
              <w:left w:type="dxa" w:w="120"/>
              <w:bottom w:type="dxa" w:w="70"/>
              <w:right w:type="dxa" w:w="120"/>
            </w:tcMar>
          </w:tcPr>
          <w:p>
            <w:r>
              <w:rPr>
                <w:rFonts w:ascii="Arial" w:cs="Arial" w:eastAsia="Arial" w:hAnsi="Arial"/>
                <w:b/>
                <w:bCs/>
                <w:color w:val="0B0C0A"/>
                <w:sz w:val="18"/>
                <w:szCs w:val="18"/>
              </w:rPr>
              <w:t xml:space="preserve">15%</w:t>
            </w:r>
          </w:p>
        </w:tc>
      </w:tr>
      <w:tr>
        <w:tc>
          <w:tcPr>
            <w:tcW w:type="dxa" w:w="8380"/>
            <w:tcBorders>
              <w:bottom w:val="single" w:color="E4E7EC" w:sz="2"/>
            </w:tcBorders>
            <w:tcMar>
              <w:top w:type="dxa" w:w="70"/>
              <w:left w:type="dxa" w:w="120"/>
              <w:bottom w:type="dxa" w:w="70"/>
              <w:right w:type="dxa" w:w="120"/>
            </w:tcMar>
          </w:tcPr>
          <w:p>
            <w:r>
              <w:rPr>
                <w:rFonts w:ascii="Arial" w:cs="Arial" w:eastAsia="Arial" w:hAnsi="Arial"/>
                <w:color w:val="3B3D38"/>
                <w:sz w:val="18"/>
                <w:szCs w:val="18"/>
              </w:rPr>
              <w:t xml:space="preserve">Post-launch support and who does the work</w:t>
            </w:r>
          </w:p>
        </w:tc>
        <w:tc>
          <w:tcPr>
            <w:tcW w:type="dxa" w:w="1700"/>
            <w:tcBorders>
              <w:bottom w:val="single" w:color="E4E7EC" w:sz="2"/>
            </w:tcBorders>
            <w:tcMar>
              <w:top w:type="dxa" w:w="70"/>
              <w:left w:type="dxa" w:w="120"/>
              <w:bottom w:type="dxa" w:w="70"/>
              <w:right w:type="dxa" w:w="120"/>
            </w:tcMar>
          </w:tcPr>
          <w:p>
            <w:r>
              <w:rPr>
                <w:rFonts w:ascii="Arial" w:cs="Arial" w:eastAsia="Arial" w:hAnsi="Arial"/>
                <w:b/>
                <w:bCs/>
                <w:color w:val="0B0C0A"/>
                <w:sz w:val="18"/>
                <w:szCs w:val="18"/>
              </w:rPr>
              <w:t xml:space="preserve">15%</w:t>
            </w:r>
          </w:p>
        </w:tc>
      </w:tr>
    </w:tbl>
    <w:p>
      <w:pPr>
        <w:pBdr>
          <w:bottom w:val="single" w:color="D8DDE4" w:sz="4"/>
        </w:pBdr>
        <w:spacing w:after="50" w:before="280"/>
      </w:pPr>
      <w:r>
        <w:rPr>
          <w:rFonts w:ascii="Arial" w:cs="Arial" w:eastAsia="Arial" w:hAnsi="Arial"/>
          <w:b/>
          <w:bCs/>
          <w:caps/>
          <w:color w:val="0066CC"/>
          <w:spacing w:val="24"/>
          <w:sz w:val="19"/>
          <w:szCs w:val="19"/>
        </w:rPr>
        <w:t xml:space="preserve">8 · Process and dates</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2900"/>
        <w:gridCol w:w="7180"/>
      </w:tblGrid>
      <w:tr>
        <w:tc>
          <w:tcPr>
            <w:tcW w:type="dxa" w:w="2900"/>
            <w:tcMar>
              <w:top w:type="dxa" w:w="70"/>
              <w:left w:type="dxa" w:w="0"/>
              <w:bottom w:type="dxa" w:w="70"/>
              <w:right w:type="dxa" w:w="120"/>
            </w:tcMar>
          </w:tcPr>
          <w:p>
            <w:r>
              <w:rPr>
                <w:rFonts w:ascii="Arial" w:cs="Arial" w:eastAsia="Arial" w:hAnsi="Arial"/>
                <w:color w:val="7C7F77"/>
                <w:sz w:val="17"/>
                <w:szCs w:val="17"/>
              </w:rPr>
              <w:t xml:space="preserve">RFP issued</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[date]</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Vendor questions due</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[date]</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Answers shared with all vendors</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[date]</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Proposals due</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[date]</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Shortlist calls</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[week of]</w:t>
            </w:r>
          </w:p>
        </w:tc>
      </w:tr>
      <w:tr>
        <w:tc>
          <w:tcPr>
            <w:tcW w:type="dxa" w:w="2900"/>
            <w:tcMar>
              <w:top w:type="dxa" w:w="70"/>
              <w:left w:type="dxa" w:w="0"/>
              <w:bottom w:type="dxa" w:w="70"/>
              <w:right w:type="dxa" w:w="120"/>
            </w:tcMar>
          </w:tcPr>
          <w:p>
            <w:r>
              <w:rPr>
                <w:rFonts w:ascii="Arial" w:cs="Arial" w:eastAsia="Arial" w:hAnsi="Arial"/>
                <w:color w:val="7C7F77"/>
                <w:sz w:val="17"/>
                <w:szCs w:val="17"/>
              </w:rPr>
              <w:t xml:space="preserve">Decision</w:t>
            </w:r>
          </w:p>
        </w:tc>
        <w:tc>
          <w:tcPr>
            <w:tcW w:type="dxa" w:w="7180"/>
            <w:shd w:fill="EEF3F9" w:val="clear"/>
            <w:tcMar>
              <w:top w:type="dxa" w:w="70"/>
              <w:left w:type="dxa" w:w="120"/>
              <w:bottom w:type="dxa" w:w="70"/>
              <w:right w:type="dxa" w:w="120"/>
            </w:tcMar>
          </w:tcPr>
          <w:p>
            <w:r>
              <w:rPr>
                <w:rFonts w:ascii="Arial" w:cs="Arial" w:eastAsia="Arial" w:hAnsi="Arial"/>
                <w:color w:val="A5A79E"/>
                <w:sz w:val="18"/>
                <w:szCs w:val="18"/>
              </w:rPr>
              <w:t xml:space="preserve">[date]</w:t>
            </w:r>
          </w:p>
        </w:tc>
      </w:tr>
    </w:tbl>
    <w:p>
      <w:pPr>
        <w:spacing w:after="70" w:before="60"/>
      </w:pPr>
      <w:r>
        <w:rPr>
          <w:rFonts w:ascii="Arial" w:cs="Arial" w:eastAsia="Arial" w:hAnsi="Arial"/>
          <w:color w:val="3B3D38"/>
          <w:sz w:val="19"/>
          <w:szCs w:val="19"/>
        </w:rPr>
        <w:t xml:space="preserve">Submit proposals as a PDF to [name] at [email]. Questions to the same address; answers go to every vendor who received this document.</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20" w:hanging="200"/>
      </w:pPr>
      <w:rPr>
        <w:color w:val="0066C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B3D38"/>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2026-08-06T22:35:33.382Z</dcterms:created>
  <dcterms:modified xsi:type="dcterms:W3CDTF">2026-08-06T22:35:33.383Z</dcterms:modified>
</cp:coreProperties>
</file>

<file path=docProps/custom.xml><?xml version="1.0" encoding="utf-8"?>
<Properties xmlns="http://schemas.openxmlformats.org/officeDocument/2006/custom-properties" xmlns:vt="http://schemas.openxmlformats.org/officeDocument/2006/docPropsVTypes"/>
</file>